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1BA" w:rsidRPr="004C5B66" w:rsidRDefault="00A729B9" w:rsidP="004C5B66">
      <w:pPr>
        <w:jc w:val="both"/>
        <w:rPr>
          <w:rFonts w:ascii="Arial" w:hAnsi="Arial" w:cs="Arial"/>
          <w:sz w:val="18"/>
          <w:szCs w:val="18"/>
        </w:rPr>
      </w:pPr>
      <w:proofErr w:type="spellStart"/>
      <w:r w:rsidRPr="004C5B66">
        <w:rPr>
          <w:rFonts w:ascii="Arial" w:hAnsi="Arial" w:cs="Arial"/>
          <w:b/>
          <w:sz w:val="24"/>
          <w:szCs w:val="24"/>
        </w:rPr>
        <w:t>Jurskis</w:t>
      </w:r>
      <w:proofErr w:type="spellEnd"/>
      <w:r w:rsidRPr="004C5B66">
        <w:rPr>
          <w:rFonts w:ascii="Arial" w:hAnsi="Arial" w:cs="Arial"/>
          <w:b/>
          <w:sz w:val="24"/>
          <w:szCs w:val="24"/>
        </w:rPr>
        <w:t>, Victor Paul</w:t>
      </w:r>
      <w:r w:rsidR="004C5B66">
        <w:rPr>
          <w:rFonts w:ascii="Arial" w:hAnsi="Arial" w:cs="Arial"/>
          <w:sz w:val="20"/>
          <w:szCs w:val="20"/>
        </w:rPr>
        <w:t xml:space="preserve"> </w:t>
      </w:r>
      <w:r w:rsidR="004C5B66" w:rsidRPr="004C5B66">
        <w:rPr>
          <w:rFonts w:ascii="Arial" w:hAnsi="Arial" w:cs="Arial"/>
          <w:sz w:val="18"/>
          <w:szCs w:val="18"/>
        </w:rPr>
        <w:t>(from www.slic.org.au)</w:t>
      </w:r>
    </w:p>
    <w:p w:rsidR="00A729B9" w:rsidRPr="004C5B66" w:rsidRDefault="00A729B9" w:rsidP="004C5B66">
      <w:pPr>
        <w:jc w:val="both"/>
        <w:rPr>
          <w:rFonts w:ascii="Arial" w:hAnsi="Arial" w:cs="Arial"/>
          <w:sz w:val="20"/>
          <w:szCs w:val="20"/>
        </w:rPr>
      </w:pPr>
      <w:r w:rsidRPr="004C5B66">
        <w:rPr>
          <w:rFonts w:ascii="Arial" w:hAnsi="Arial" w:cs="Arial"/>
          <w:noProof/>
          <w:sz w:val="20"/>
          <w:szCs w:val="20"/>
          <w:lang w:eastAsia="en-AU"/>
        </w:rPr>
        <w:drawing>
          <wp:inline distT="0" distB="0" distL="0" distR="0" wp14:anchorId="041260F7" wp14:editId="501E8573">
            <wp:extent cx="2848906" cy="2105025"/>
            <wp:effectExtent l="0" t="0" r="8890" b="0"/>
            <wp:docPr id="1" name="Picture 1" descr="http://www.slic.org.au/Community/People/images/vic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ic.org.au/Community/People/images/vic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8906" cy="2105025"/>
                    </a:xfrm>
                    <a:prstGeom prst="rect">
                      <a:avLst/>
                    </a:prstGeom>
                    <a:noFill/>
                    <a:ln>
                      <a:noFill/>
                    </a:ln>
                  </pic:spPr>
                </pic:pic>
              </a:graphicData>
            </a:graphic>
          </wp:inline>
        </w:drawing>
      </w:r>
    </w:p>
    <w:p w:rsidR="00A729B9" w:rsidRPr="004C5B66" w:rsidRDefault="00A729B9" w:rsidP="004C5B66">
      <w:pPr>
        <w:jc w:val="both"/>
        <w:rPr>
          <w:rFonts w:ascii="Arial" w:hAnsi="Arial" w:cs="Arial"/>
          <w:sz w:val="20"/>
          <w:szCs w:val="20"/>
        </w:rPr>
      </w:pPr>
    </w:p>
    <w:p w:rsidR="004C5B66" w:rsidRDefault="004C5B66" w:rsidP="004C5B66">
      <w:pPr>
        <w:jc w:val="both"/>
        <w:rPr>
          <w:rFonts w:ascii="Arial" w:hAnsi="Arial" w:cs="Arial"/>
          <w:sz w:val="20"/>
          <w:szCs w:val="20"/>
        </w:rPr>
      </w:pPr>
      <w:r>
        <w:rPr>
          <w:rFonts w:ascii="Arial" w:hAnsi="Arial" w:cs="Arial"/>
          <w:sz w:val="20"/>
          <w:szCs w:val="20"/>
        </w:rPr>
        <w:t>Has</w:t>
      </w:r>
      <w:r w:rsidR="00A729B9" w:rsidRPr="004C5B66">
        <w:rPr>
          <w:rFonts w:ascii="Arial" w:hAnsi="Arial" w:cs="Arial"/>
          <w:sz w:val="20"/>
          <w:szCs w:val="20"/>
        </w:rPr>
        <w:t xml:space="preserve"> B.Sc. (Forestry) Australian National University</w:t>
      </w:r>
      <w:r>
        <w:rPr>
          <w:rFonts w:ascii="Arial" w:hAnsi="Arial" w:cs="Arial"/>
          <w:sz w:val="20"/>
          <w:szCs w:val="20"/>
        </w:rPr>
        <w:t>.</w:t>
      </w:r>
    </w:p>
    <w:p w:rsidR="00A729B9" w:rsidRPr="004C5B66" w:rsidRDefault="004C5B66" w:rsidP="004C5B66">
      <w:pPr>
        <w:jc w:val="both"/>
        <w:rPr>
          <w:rFonts w:ascii="Arial" w:hAnsi="Arial" w:cs="Arial"/>
          <w:sz w:val="20"/>
          <w:szCs w:val="20"/>
        </w:rPr>
      </w:pPr>
      <w:r>
        <w:rPr>
          <w:rFonts w:ascii="Arial" w:hAnsi="Arial" w:cs="Arial"/>
          <w:sz w:val="20"/>
          <w:szCs w:val="20"/>
        </w:rPr>
        <w:t>I</w:t>
      </w:r>
      <w:r w:rsidR="00A729B9" w:rsidRPr="004C5B66">
        <w:rPr>
          <w:rFonts w:ascii="Arial" w:hAnsi="Arial" w:cs="Arial"/>
          <w:sz w:val="20"/>
          <w:szCs w:val="20"/>
        </w:rPr>
        <w:t xml:space="preserve">s a Silviculturist with the Native Forests Division of Forests New South </w:t>
      </w:r>
      <w:proofErr w:type="gramStart"/>
      <w:r w:rsidR="00A729B9" w:rsidRPr="004C5B66">
        <w:rPr>
          <w:rFonts w:ascii="Arial" w:hAnsi="Arial" w:cs="Arial"/>
          <w:sz w:val="20"/>
          <w:szCs w:val="20"/>
        </w:rPr>
        <w:t>Wales.</w:t>
      </w:r>
      <w:proofErr w:type="gramEnd"/>
      <w:r w:rsidR="00A729B9" w:rsidRPr="004C5B66">
        <w:rPr>
          <w:rFonts w:ascii="Arial" w:hAnsi="Arial" w:cs="Arial"/>
          <w:sz w:val="20"/>
          <w:szCs w:val="20"/>
        </w:rPr>
        <w:t xml:space="preserve"> He lives now at Eden on the southeast coast of NSW.</w:t>
      </w:r>
      <w:r>
        <w:rPr>
          <w:rFonts w:ascii="Arial" w:hAnsi="Arial" w:cs="Arial"/>
          <w:sz w:val="20"/>
          <w:szCs w:val="20"/>
        </w:rPr>
        <w:t xml:space="preserve">  </w:t>
      </w:r>
      <w:proofErr w:type="gramStart"/>
      <w:r>
        <w:rPr>
          <w:rFonts w:ascii="Arial" w:hAnsi="Arial" w:cs="Arial"/>
          <w:sz w:val="20"/>
          <w:szCs w:val="20"/>
        </w:rPr>
        <w:t>H</w:t>
      </w:r>
      <w:r w:rsidR="00A729B9" w:rsidRPr="004C5B66">
        <w:rPr>
          <w:rFonts w:ascii="Arial" w:hAnsi="Arial" w:cs="Arial"/>
          <w:sz w:val="20"/>
          <w:szCs w:val="20"/>
        </w:rPr>
        <w:t>as written about 20 papers, some in cooperation with other colleagues, which are published in journals and other formats, many in "Australian Forestry".</w:t>
      </w:r>
      <w:proofErr w:type="gramEnd"/>
      <w:r w:rsidR="00A729B9" w:rsidRPr="004C5B66">
        <w:rPr>
          <w:rFonts w:ascii="Arial" w:hAnsi="Arial" w:cs="Arial"/>
          <w:sz w:val="20"/>
          <w:szCs w:val="20"/>
        </w:rPr>
        <w:t xml:space="preserve"> He has addressed conferences such as the "3rd International </w:t>
      </w:r>
      <w:proofErr w:type="spellStart"/>
      <w:r w:rsidR="00A729B9" w:rsidRPr="004C5B66">
        <w:rPr>
          <w:rFonts w:ascii="Arial" w:hAnsi="Arial" w:cs="Arial"/>
          <w:sz w:val="20"/>
          <w:szCs w:val="20"/>
        </w:rPr>
        <w:t>Wildland</w:t>
      </w:r>
      <w:proofErr w:type="spellEnd"/>
      <w:r w:rsidR="00A729B9" w:rsidRPr="004C5B66">
        <w:rPr>
          <w:rFonts w:ascii="Arial" w:hAnsi="Arial" w:cs="Arial"/>
          <w:sz w:val="20"/>
          <w:szCs w:val="20"/>
        </w:rPr>
        <w:t xml:space="preserve"> Fire Conference" and the "Joint Australia and New Zealand Institute of Forestry Conference" in 2003. </w:t>
      </w:r>
      <w:r>
        <w:rPr>
          <w:rFonts w:ascii="Arial" w:hAnsi="Arial" w:cs="Arial"/>
          <w:sz w:val="20"/>
          <w:szCs w:val="20"/>
        </w:rPr>
        <w:t>His</w:t>
      </w:r>
      <w:r w:rsidR="00A729B9" w:rsidRPr="004C5B66">
        <w:rPr>
          <w:rFonts w:ascii="Arial" w:hAnsi="Arial" w:cs="Arial"/>
          <w:sz w:val="20"/>
          <w:szCs w:val="20"/>
        </w:rPr>
        <w:t xml:space="preserve"> main field of interest is in forest health and fire management in Australian forests. He has been involved in research of forest regeneration and growth, forest decline, prescribed burning for biodiversity and protection of society, koalas, smoky mice and mistletoes.</w:t>
      </w:r>
    </w:p>
    <w:p w:rsidR="004C5B66" w:rsidRPr="004C5B66" w:rsidRDefault="004C5B66" w:rsidP="004C5B66">
      <w:pPr>
        <w:jc w:val="both"/>
        <w:rPr>
          <w:rFonts w:ascii="Arial" w:hAnsi="Arial" w:cs="Arial"/>
          <w:sz w:val="20"/>
          <w:szCs w:val="20"/>
        </w:rPr>
      </w:pPr>
    </w:p>
    <w:p w:rsidR="004C5B66" w:rsidRPr="004C5B66" w:rsidRDefault="004C5B66" w:rsidP="004C5B66">
      <w:pPr>
        <w:spacing w:after="0" w:line="240" w:lineRule="auto"/>
        <w:jc w:val="both"/>
        <w:rPr>
          <w:rFonts w:ascii="Arial" w:hAnsi="Arial" w:cs="Arial"/>
          <w:sz w:val="20"/>
          <w:szCs w:val="20"/>
        </w:rPr>
      </w:pPr>
      <w:r>
        <w:rPr>
          <w:rFonts w:ascii="Arial" w:eastAsia="Times New Roman" w:hAnsi="Arial" w:cs="Arial"/>
          <w:sz w:val="20"/>
          <w:szCs w:val="20"/>
          <w:lang w:eastAsia="en-AU"/>
        </w:rPr>
        <w:t>S</w:t>
      </w:r>
      <w:r w:rsidRPr="004C5B66">
        <w:rPr>
          <w:rFonts w:ascii="Arial" w:eastAsia="Times New Roman" w:hAnsi="Arial" w:cs="Arial"/>
          <w:sz w:val="20"/>
          <w:szCs w:val="20"/>
          <w:lang w:eastAsia="en-AU"/>
        </w:rPr>
        <w:t xml:space="preserve">tarted working as a fieldworker in pine plantations around Lithgow. </w:t>
      </w:r>
      <w:proofErr w:type="gramStart"/>
      <w:r w:rsidRPr="004C5B66">
        <w:rPr>
          <w:rFonts w:ascii="Arial" w:eastAsia="Times New Roman" w:hAnsi="Arial" w:cs="Arial"/>
          <w:sz w:val="20"/>
          <w:szCs w:val="20"/>
          <w:lang w:eastAsia="en-AU"/>
        </w:rPr>
        <w:t xml:space="preserve">A couple of years later, appointed as a junior forester at Casino </w:t>
      </w:r>
      <w:r>
        <w:rPr>
          <w:rFonts w:ascii="Arial" w:eastAsia="Times New Roman" w:hAnsi="Arial" w:cs="Arial"/>
          <w:sz w:val="20"/>
          <w:szCs w:val="20"/>
          <w:lang w:eastAsia="en-AU"/>
        </w:rPr>
        <w:t xml:space="preserve">with </w:t>
      </w:r>
      <w:r w:rsidRPr="004C5B66">
        <w:rPr>
          <w:rFonts w:ascii="Arial" w:eastAsia="Times New Roman" w:hAnsi="Arial" w:cs="Arial"/>
          <w:sz w:val="20"/>
          <w:szCs w:val="20"/>
          <w:lang w:eastAsia="en-AU"/>
        </w:rPr>
        <w:t xml:space="preserve">the Forestry </w:t>
      </w:r>
      <w:proofErr w:type="spellStart"/>
      <w:r w:rsidRPr="004C5B66">
        <w:rPr>
          <w:rFonts w:ascii="Arial" w:eastAsia="Times New Roman" w:hAnsi="Arial" w:cs="Arial"/>
          <w:sz w:val="20"/>
          <w:szCs w:val="20"/>
          <w:lang w:eastAsia="en-AU"/>
        </w:rPr>
        <w:t>Commisssion</w:t>
      </w:r>
      <w:proofErr w:type="spellEnd"/>
      <w:r w:rsidRPr="004C5B66">
        <w:rPr>
          <w:rFonts w:ascii="Arial" w:eastAsia="Times New Roman" w:hAnsi="Arial" w:cs="Arial"/>
          <w:sz w:val="20"/>
          <w:szCs w:val="20"/>
          <w:lang w:eastAsia="en-AU"/>
        </w:rPr>
        <w:t>.</w:t>
      </w:r>
      <w:proofErr w:type="gramEnd"/>
      <w:r w:rsidRPr="004C5B66">
        <w:rPr>
          <w:rFonts w:ascii="Arial" w:eastAsia="Times New Roman" w:hAnsi="Arial" w:cs="Arial"/>
          <w:sz w:val="20"/>
          <w:szCs w:val="20"/>
          <w:lang w:eastAsia="en-AU"/>
        </w:rPr>
        <w:t xml:space="preserve"> From 1979 to 1985 worked as a forester at various locations on the far north coast, managing coastal native forests (rainforest and eucalypt). </w:t>
      </w:r>
      <w:r>
        <w:rPr>
          <w:rFonts w:ascii="Arial" w:eastAsia="Times New Roman" w:hAnsi="Arial" w:cs="Arial"/>
          <w:sz w:val="20"/>
          <w:szCs w:val="20"/>
          <w:lang w:eastAsia="en-AU"/>
        </w:rPr>
        <w:t xml:space="preserve"> </w:t>
      </w:r>
      <w:bookmarkStart w:id="0" w:name="_GoBack"/>
      <w:bookmarkEnd w:id="0"/>
      <w:r w:rsidRPr="004C5B66">
        <w:rPr>
          <w:rFonts w:ascii="Arial" w:eastAsia="Times New Roman" w:hAnsi="Arial" w:cs="Arial"/>
          <w:sz w:val="20"/>
          <w:szCs w:val="20"/>
          <w:lang w:eastAsia="en-AU"/>
        </w:rPr>
        <w:t>From 1985 to 1987 was District Forester at Cobar, assess</w:t>
      </w:r>
      <w:r>
        <w:rPr>
          <w:rFonts w:ascii="Arial" w:eastAsia="Times New Roman" w:hAnsi="Arial" w:cs="Arial"/>
          <w:sz w:val="20"/>
          <w:szCs w:val="20"/>
          <w:lang w:eastAsia="en-AU"/>
        </w:rPr>
        <w:t>ing</w:t>
      </w:r>
      <w:r w:rsidRPr="004C5B66">
        <w:rPr>
          <w:rFonts w:ascii="Arial" w:eastAsia="Times New Roman" w:hAnsi="Arial" w:cs="Arial"/>
          <w:sz w:val="20"/>
          <w:szCs w:val="20"/>
          <w:lang w:eastAsia="en-AU"/>
        </w:rPr>
        <w:t xml:space="preserve"> and manag</w:t>
      </w:r>
      <w:r>
        <w:rPr>
          <w:rFonts w:ascii="Arial" w:eastAsia="Times New Roman" w:hAnsi="Arial" w:cs="Arial"/>
          <w:sz w:val="20"/>
          <w:szCs w:val="20"/>
          <w:lang w:eastAsia="en-AU"/>
        </w:rPr>
        <w:t>ing</w:t>
      </w:r>
      <w:r w:rsidRPr="004C5B66">
        <w:rPr>
          <w:rFonts w:ascii="Arial" w:eastAsia="Times New Roman" w:hAnsi="Arial" w:cs="Arial"/>
          <w:sz w:val="20"/>
          <w:szCs w:val="20"/>
          <w:lang w:eastAsia="en-AU"/>
        </w:rPr>
        <w:t xml:space="preserve"> native timber resources (cypress pine), mostly on leasehold land in the Western Division. </w:t>
      </w:r>
      <w:r>
        <w:rPr>
          <w:rFonts w:ascii="Arial" w:eastAsia="Times New Roman" w:hAnsi="Arial" w:cs="Arial"/>
          <w:sz w:val="20"/>
          <w:szCs w:val="20"/>
          <w:lang w:eastAsia="en-AU"/>
        </w:rPr>
        <w:t>F</w:t>
      </w:r>
      <w:r w:rsidRPr="004C5B66">
        <w:rPr>
          <w:rFonts w:ascii="Arial" w:eastAsia="Times New Roman" w:hAnsi="Arial" w:cs="Arial"/>
          <w:sz w:val="20"/>
          <w:szCs w:val="20"/>
          <w:lang w:eastAsia="en-AU"/>
        </w:rPr>
        <w:t>rom 1987 to 1996 was Research Forester at Eden, where I was involved in all sorts of ecological research about regeneration and growth of eucalypt forests, fire, forest health, koalas and smoky mice.</w:t>
      </w:r>
      <w:r>
        <w:rPr>
          <w:rFonts w:ascii="Arial" w:eastAsia="Times New Roman" w:hAnsi="Arial" w:cs="Arial"/>
          <w:sz w:val="20"/>
          <w:szCs w:val="20"/>
          <w:lang w:eastAsia="en-AU"/>
        </w:rPr>
        <w:t xml:space="preserve">  </w:t>
      </w:r>
      <w:r w:rsidRPr="004C5B66">
        <w:rPr>
          <w:rFonts w:ascii="Arial" w:eastAsia="Times New Roman" w:hAnsi="Arial" w:cs="Arial"/>
          <w:sz w:val="20"/>
          <w:szCs w:val="20"/>
          <w:lang w:eastAsia="en-AU"/>
        </w:rPr>
        <w:t xml:space="preserve">Between 1996 and 2002 was Planning Manager for the Eden Region, doing strategic planning for native forest management. Since 2002 </w:t>
      </w:r>
      <w:r>
        <w:rPr>
          <w:rFonts w:ascii="Arial" w:eastAsia="Times New Roman" w:hAnsi="Arial" w:cs="Arial"/>
          <w:sz w:val="20"/>
          <w:szCs w:val="20"/>
          <w:lang w:eastAsia="en-AU"/>
        </w:rPr>
        <w:t>has</w:t>
      </w:r>
      <w:r w:rsidRPr="004C5B66">
        <w:rPr>
          <w:rFonts w:ascii="Arial" w:eastAsia="Times New Roman" w:hAnsi="Arial" w:cs="Arial"/>
          <w:sz w:val="20"/>
          <w:szCs w:val="20"/>
          <w:lang w:eastAsia="en-AU"/>
        </w:rPr>
        <w:t xml:space="preserve"> worked as Silviculturist in native forests throughout NSW, bu</w:t>
      </w:r>
      <w:r>
        <w:rPr>
          <w:rFonts w:ascii="Arial" w:eastAsia="Times New Roman" w:hAnsi="Arial" w:cs="Arial"/>
          <w:sz w:val="20"/>
          <w:szCs w:val="20"/>
          <w:lang w:eastAsia="en-AU"/>
        </w:rPr>
        <w:t>t continue to work from Eden. P</w:t>
      </w:r>
      <w:r w:rsidRPr="004C5B66">
        <w:rPr>
          <w:rFonts w:ascii="Arial" w:eastAsia="Times New Roman" w:hAnsi="Arial" w:cs="Arial"/>
          <w:sz w:val="20"/>
          <w:szCs w:val="20"/>
          <w:lang w:eastAsia="en-AU"/>
        </w:rPr>
        <w:t>rovide</w:t>
      </w:r>
      <w:r>
        <w:rPr>
          <w:rFonts w:ascii="Arial" w:eastAsia="Times New Roman" w:hAnsi="Arial" w:cs="Arial"/>
          <w:sz w:val="20"/>
          <w:szCs w:val="20"/>
          <w:lang w:eastAsia="en-AU"/>
        </w:rPr>
        <w:t>s</w:t>
      </w:r>
      <w:r w:rsidRPr="004C5B66">
        <w:rPr>
          <w:rFonts w:ascii="Arial" w:eastAsia="Times New Roman" w:hAnsi="Arial" w:cs="Arial"/>
          <w:sz w:val="20"/>
          <w:szCs w:val="20"/>
          <w:lang w:eastAsia="en-AU"/>
        </w:rPr>
        <w:t xml:space="preserve"> advice, direction, education and monitoring relevant to silviculture policy and practice, and have a particular interest in forest health management and fire ecology. In 2004 was awarded a Fellowship by the Gottstein Trust to examine forest health issues in Western Australia, Tasmania and Victoria.</w:t>
      </w:r>
    </w:p>
    <w:sectPr w:rsidR="004C5B66" w:rsidRPr="004C5B66" w:rsidSect="00A729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9B9"/>
    <w:rsid w:val="004C5B66"/>
    <w:rsid w:val="005B01BA"/>
    <w:rsid w:val="00A72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9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5359">
      <w:bodyDiv w:val="1"/>
      <w:marLeft w:val="0"/>
      <w:marRight w:val="0"/>
      <w:marTop w:val="0"/>
      <w:marBottom w:val="0"/>
      <w:divBdr>
        <w:top w:val="none" w:sz="0" w:space="0" w:color="auto"/>
        <w:left w:val="none" w:sz="0" w:space="0" w:color="auto"/>
        <w:bottom w:val="none" w:sz="0" w:space="0" w:color="auto"/>
        <w:right w:val="none" w:sz="0" w:space="0" w:color="auto"/>
      </w:divBdr>
      <w:divsChild>
        <w:div w:id="1530871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2013-10-26T23:46:00Z</dcterms:created>
  <dcterms:modified xsi:type="dcterms:W3CDTF">2013-10-26T23:58:00Z</dcterms:modified>
</cp:coreProperties>
</file>